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39" w:rsidRDefault="00AB7639">
      <w:pPr>
        <w:jc w:val="center"/>
      </w:pPr>
    </w:p>
    <w:p w:rsidR="00AB7639" w:rsidRDefault="00ED6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AB7639" w:rsidRDefault="00ED6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областного фестиваля-конкурса</w:t>
      </w:r>
    </w:p>
    <w:p w:rsidR="00AB7639" w:rsidRDefault="00ED6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молодых исполнителей эстрадной и джазовой вокальной музыки</w:t>
      </w:r>
    </w:p>
    <w:p w:rsidR="00AB7639" w:rsidRDefault="00ED62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«Ветер перемен»</w:t>
      </w:r>
    </w:p>
    <w:p w:rsidR="00AB7639" w:rsidRDefault="00ED6200">
      <w:pPr>
        <w:jc w:val="center"/>
        <w:rPr>
          <w:sz w:val="28"/>
          <w:szCs w:val="28"/>
        </w:rPr>
      </w:pPr>
      <w:r>
        <w:rPr>
          <w:sz w:val="28"/>
          <w:szCs w:val="28"/>
        </w:rPr>
        <w:t>26-27 марта 2020 года</w:t>
      </w:r>
    </w:p>
    <w:p w:rsidR="00AB7639" w:rsidRDefault="00ED620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г.Екатеринбург</w:t>
      </w:r>
      <w:proofErr w:type="spellEnd"/>
    </w:p>
    <w:p w:rsidR="00AB7639" w:rsidRDefault="00AB7639">
      <w:pPr>
        <w:jc w:val="center"/>
        <w:rPr>
          <w:sz w:val="28"/>
          <w:szCs w:val="28"/>
        </w:rPr>
      </w:pPr>
    </w:p>
    <w:p w:rsidR="00AB7639" w:rsidRDefault="00ED6200">
      <w:pPr>
        <w:widowControl w:val="0"/>
        <w:numPr>
          <w:ilvl w:val="0"/>
          <w:numId w:val="1"/>
        </w:numPr>
        <w:snapToGri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 конкурса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культуры Свердловской области, Государственное автономное </w:t>
      </w:r>
      <w:r>
        <w:rPr>
          <w:sz w:val="28"/>
          <w:szCs w:val="28"/>
        </w:rPr>
        <w:t>учреждение культуры Свердловской области «Региональный ресурсный центр в сфере культуры и художественного образования»</w:t>
      </w:r>
    </w:p>
    <w:p w:rsidR="00AB7639" w:rsidRDefault="00ED6200">
      <w:pPr>
        <w:widowControl w:val="0"/>
        <w:numPr>
          <w:ilvl w:val="0"/>
          <w:numId w:val="1"/>
        </w:numPr>
        <w:snapToGrid w:val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 конкурса</w:t>
      </w:r>
      <w:r>
        <w:rPr>
          <w:sz w:val="28"/>
          <w:szCs w:val="28"/>
        </w:rPr>
        <w:t xml:space="preserve">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Свердловской области «Свердловский колледж ис</w:t>
      </w:r>
      <w:r>
        <w:rPr>
          <w:sz w:val="28"/>
          <w:szCs w:val="28"/>
        </w:rPr>
        <w:t>кусств и культуры», предметно-цикловая комиссия «Музыкальное искусство эстрады. Эстрадное пение».</w:t>
      </w:r>
    </w:p>
    <w:p w:rsidR="00AB7639" w:rsidRDefault="00ED6200">
      <w:pPr>
        <w:widowControl w:val="0"/>
        <w:numPr>
          <w:ilvl w:val="0"/>
          <w:numId w:val="1"/>
        </w:numPr>
        <w:snapToGrid w:val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и место проведения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один тур </w:t>
      </w:r>
      <w:r>
        <w:rPr>
          <w:b/>
          <w:sz w:val="28"/>
          <w:szCs w:val="28"/>
        </w:rPr>
        <w:t xml:space="preserve">26-27 марта </w:t>
      </w:r>
      <w:r>
        <w:rPr>
          <w:b/>
          <w:bCs/>
          <w:sz w:val="28"/>
          <w:szCs w:val="28"/>
        </w:rPr>
        <w:t>2020 года с 10.00</w:t>
      </w:r>
      <w:r>
        <w:rPr>
          <w:sz w:val="28"/>
          <w:szCs w:val="28"/>
        </w:rPr>
        <w:t xml:space="preserve"> в Государственном бюджетном профессиональном образовательном учреждении С</w:t>
      </w:r>
      <w:r>
        <w:rPr>
          <w:sz w:val="28"/>
          <w:szCs w:val="28"/>
        </w:rPr>
        <w:t xml:space="preserve">вердловской области «Свердловский колледж искусств и культуры» по адресу: </w:t>
      </w:r>
      <w:proofErr w:type="spellStart"/>
      <w:r>
        <w:rPr>
          <w:sz w:val="28"/>
          <w:szCs w:val="28"/>
        </w:rPr>
        <w:t>г.Екатеринбург</w:t>
      </w:r>
      <w:proofErr w:type="spellEnd"/>
      <w:r>
        <w:rPr>
          <w:sz w:val="28"/>
          <w:szCs w:val="28"/>
        </w:rPr>
        <w:t>, проезд Решетникова, 5.</w:t>
      </w:r>
    </w:p>
    <w:p w:rsidR="00AB7639" w:rsidRDefault="00ED6200">
      <w:pPr>
        <w:widowControl w:val="0"/>
        <w:numPr>
          <w:ilvl w:val="0"/>
          <w:numId w:val="1"/>
        </w:numPr>
        <w:snapToGrid w:val="0"/>
        <w:ind w:left="0"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Цель и задачи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Основная цель конкурса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развитие творческого потенциала детей и молодежи, создание условий для выявления новых талантливых испо</w:t>
      </w:r>
      <w:r>
        <w:rPr>
          <w:sz w:val="28"/>
          <w:szCs w:val="28"/>
        </w:rPr>
        <w:t>лнителей и коллективов в различных направлениях вокальной эстрадной и джазовой музыки.</w:t>
      </w:r>
    </w:p>
    <w:p w:rsidR="00AB7639" w:rsidRDefault="00ED620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Задачи конкурса:</w:t>
      </w:r>
      <w:r>
        <w:rPr>
          <w:sz w:val="28"/>
          <w:szCs w:val="28"/>
        </w:rPr>
        <w:t xml:space="preserve"> </w:t>
      </w:r>
    </w:p>
    <w:p w:rsidR="00AB7639" w:rsidRDefault="00ED620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культуры общения, толерантности, расширение культурных дружеских связей;</w:t>
      </w:r>
    </w:p>
    <w:p w:rsidR="00AB7639" w:rsidRDefault="00ED620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талантливых исполнителей, коллективов, педаго</w:t>
      </w:r>
      <w:r>
        <w:rPr>
          <w:sz w:val="28"/>
          <w:szCs w:val="28"/>
        </w:rPr>
        <w:t xml:space="preserve">гов в различных направлениях вокально-эстрадного исполнительского искусства; </w:t>
      </w:r>
    </w:p>
    <w:p w:rsidR="00AB7639" w:rsidRDefault="00ED620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профессионального мастерства и исполнительской культуры исполнителей вокальной эстрадной музыки;</w:t>
      </w:r>
    </w:p>
    <w:p w:rsidR="00AB7639" w:rsidRDefault="00ED620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обмен творческим опытом преподавателей, руководителей и участни</w:t>
      </w:r>
      <w:r>
        <w:rPr>
          <w:sz w:val="28"/>
          <w:szCs w:val="28"/>
        </w:rPr>
        <w:t>ков вокально-эстрадных коллективов;</w:t>
      </w:r>
    </w:p>
    <w:p w:rsidR="00AB7639" w:rsidRDefault="00ED620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 формирование эстетических вкусов исполнителей и зрителей на примере лучших образцов эстрадного искусства.</w:t>
      </w:r>
    </w:p>
    <w:p w:rsidR="00AB7639" w:rsidRDefault="00ED620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 Условия проведения конкурса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Фестиваль-конкурс проводится для детских и молодежных вокально-э</w:t>
      </w:r>
      <w:r>
        <w:rPr>
          <w:sz w:val="28"/>
          <w:szCs w:val="28"/>
        </w:rPr>
        <w:t>страдных коллективов, а также солистов ДМШ, ДШИ, УДОД и других образовательных учреждений, учреждений культуры Свердловской области.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 Фестивале-конкурсе «ВЕТЕР ПЕРЕМЕН» участвуют исполнители эстрадных песен в номинациях:  </w:t>
      </w:r>
    </w:p>
    <w:p w:rsidR="00AB7639" w:rsidRDefault="00ED6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солисты </w:t>
      </w:r>
    </w:p>
    <w:p w:rsidR="00AB7639" w:rsidRDefault="00ED6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ансамбли (дуэт, трио, квартет и т. д.), </w:t>
      </w:r>
    </w:p>
    <w:p w:rsidR="00AB7639" w:rsidRDefault="00ED6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хоровые ансамбли (свыше 10 человек). </w:t>
      </w:r>
    </w:p>
    <w:p w:rsidR="00AB7639" w:rsidRDefault="00ED6200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Конкурсные выступления проводятся публично.</w:t>
      </w:r>
    </w:p>
    <w:p w:rsidR="00AB7639" w:rsidRDefault="00ED6200">
      <w:pPr>
        <w:tabs>
          <w:tab w:val="left" w:pos="0"/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5.4. П</w:t>
      </w:r>
      <w:r>
        <w:rPr>
          <w:color w:val="000000"/>
          <w:sz w:val="28"/>
          <w:szCs w:val="28"/>
        </w:rPr>
        <w:t xml:space="preserve">орядок выступления коллективов проводится по графику, утвержденному организационным комитетом. </w:t>
      </w:r>
      <w:r>
        <w:rPr>
          <w:sz w:val="28"/>
          <w:szCs w:val="28"/>
        </w:rPr>
        <w:t xml:space="preserve">Очерёдность выступления будет размещена на сайте Свердловского колледжа искусств и культуры </w:t>
      </w:r>
      <w:hyperlink r:id="rId7" w:history="1">
        <w:r>
          <w:rPr>
            <w:rStyle w:val="a6"/>
            <w:sz w:val="28"/>
            <w:szCs w:val="28"/>
          </w:rPr>
          <w:t>http://www.socic.ru/</w:t>
        </w:r>
      </w:hyperlink>
      <w:r>
        <w:rPr>
          <w:sz w:val="28"/>
          <w:szCs w:val="28"/>
        </w:rPr>
        <w:t xml:space="preserve"> </w:t>
      </w:r>
    </w:p>
    <w:p w:rsidR="00AB7639" w:rsidRDefault="00ED62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Использование фонограмм «плюс» не допускается.  </w:t>
      </w:r>
    </w:p>
    <w:p w:rsidR="00AB7639" w:rsidRDefault="00ED62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Возрастные категории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Возраст участников фес</w:t>
      </w:r>
      <w:r>
        <w:rPr>
          <w:sz w:val="28"/>
          <w:szCs w:val="28"/>
        </w:rPr>
        <w:t>тиваля-конкурса от 6 до 25 лет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Участники  конкурсной</w:t>
      </w:r>
      <w:proofErr w:type="gramEnd"/>
      <w:r>
        <w:rPr>
          <w:sz w:val="28"/>
          <w:szCs w:val="28"/>
        </w:rPr>
        <w:t xml:space="preserve">  программы выступают в четырех возрастных группах: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Младшая возрастная группа – от 6 до 10 лет,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возрастная группа – от 11 до 13 лет,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Старшая </w:t>
      </w:r>
      <w:proofErr w:type="gramStart"/>
      <w:r>
        <w:rPr>
          <w:sz w:val="28"/>
          <w:szCs w:val="28"/>
        </w:rPr>
        <w:t>возрастная  группа</w:t>
      </w:r>
      <w:proofErr w:type="gramEnd"/>
      <w:r>
        <w:rPr>
          <w:sz w:val="28"/>
          <w:szCs w:val="28"/>
        </w:rPr>
        <w:t xml:space="preserve"> – от 14 до 17 лет,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Молодежная возрас</w:t>
      </w:r>
      <w:r>
        <w:rPr>
          <w:sz w:val="28"/>
          <w:szCs w:val="28"/>
        </w:rPr>
        <w:t>тная группа – от 18 до 25 лет.</w:t>
      </w:r>
    </w:p>
    <w:p w:rsidR="00AB7639" w:rsidRDefault="00ED620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>Конкурсные требования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Конкурсная программа должна состоять из двух разнохарактерных произведений.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Жюри конкурса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В состав жюри входит не менее 3-х ведущих деятелей культуры и искусства, преподавателей средних </w:t>
      </w:r>
      <w:r>
        <w:rPr>
          <w:sz w:val="28"/>
          <w:szCs w:val="28"/>
        </w:rPr>
        <w:t>и высших профессиональных образовательных учреждений искусства и культуры, представителей концертных организаций, руководителей и участников вокально-эстрадных коллективов.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8.2. Состав жюри фестиваля-конкурса формируется организационным комитетом.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Нед</w:t>
      </w:r>
      <w:r>
        <w:rPr>
          <w:sz w:val="28"/>
          <w:szCs w:val="28"/>
        </w:rPr>
        <w:t>опустимо участие в конкурсных мероприятиях учащихся, студентов, воспитанников членов жюри.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>9.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Критерии оценки конкурсантов</w:t>
      </w:r>
      <w:r>
        <w:rPr>
          <w:sz w:val="28"/>
          <w:szCs w:val="28"/>
        </w:rPr>
        <w:t>:</w:t>
      </w:r>
    </w:p>
    <w:p w:rsidR="00AB7639" w:rsidRDefault="00ED620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9.1. Жюри определяет победителей в каждой конкурсной номинации</w:t>
      </w:r>
      <w:r>
        <w:rPr>
          <w:color w:val="FF0000"/>
          <w:sz w:val="28"/>
          <w:szCs w:val="28"/>
        </w:rPr>
        <w:t>.</w:t>
      </w:r>
    </w:p>
    <w:p w:rsidR="00AB7639" w:rsidRDefault="00ED6200">
      <w:pPr>
        <w:tabs>
          <w:tab w:val="left" w:pos="1606"/>
          <w:tab w:val="left" w:pos="3213"/>
          <w:tab w:val="left" w:pos="5355"/>
          <w:tab w:val="left" w:pos="74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Выступление конкурсантов оцениваются по 100-бальной системе.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выступления: </w:t>
      </w:r>
    </w:p>
    <w:p w:rsidR="00AB7639" w:rsidRDefault="00ED6200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Исполнительское мастерство, профессионализм (качество исполнения произведений, техника исполнения, качество звука и пр.)</w:t>
      </w:r>
    </w:p>
    <w:p w:rsidR="00AB7639" w:rsidRDefault="00ED6200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Подбор репертуара (соответствие исполняемых произведений техническим и возрастным особенностям </w:t>
      </w:r>
      <w:r>
        <w:rPr>
          <w:color w:val="000000"/>
          <w:sz w:val="28"/>
          <w:szCs w:val="28"/>
        </w:rPr>
        <w:t>исполнителя, художественная ценность произведений, сложность репертуара)</w:t>
      </w:r>
    </w:p>
    <w:p w:rsidR="00AB7639" w:rsidRDefault="00ED6200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Сценическая культура и общее художественно-музыкальное впечатление (артистизм и уровень сценической культуры, эмоциональность, выразительность, глубина и яркость воплощения художест</w:t>
      </w:r>
      <w:r>
        <w:rPr>
          <w:color w:val="000000"/>
          <w:sz w:val="28"/>
          <w:szCs w:val="28"/>
        </w:rPr>
        <w:t>венного образа исполняемых произведений, костюм и пр.)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</w:t>
      </w:r>
      <w:r>
        <w:rPr>
          <w:sz w:val="28"/>
          <w:szCs w:val="28"/>
        </w:rPr>
        <w:t>1,2,3 степени.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9.4. Гран-При и звание обладателя Гран-При конкурса присуждается участнику конкурса, выступление которого получило оценку жюри 100 баллов;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90 до 99 баллов -  лауреаты 1 степени; от 80 до 89 баллов -  лауреаты 2 степени; от 70 до 79 – лаур</w:t>
      </w:r>
      <w:r>
        <w:rPr>
          <w:sz w:val="28"/>
          <w:szCs w:val="28"/>
        </w:rPr>
        <w:t>еаты 3 степени.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конкурса, набравшим от 50 до 59 баллов, вручаются благодарственные письма за участие в </w:t>
      </w:r>
      <w:r>
        <w:rPr>
          <w:sz w:val="28"/>
          <w:szCs w:val="28"/>
        </w:rPr>
        <w:t>конкурсе.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В каждой возрастной категории не может быть более одного лауреата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Гран-При не может быть присужден более чем одному конкурсанту.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9.7. Жюри имеет право присуждать не все призовые места, делить призовые места между несколькими</w:t>
      </w:r>
      <w:r>
        <w:rPr>
          <w:sz w:val="28"/>
          <w:szCs w:val="28"/>
        </w:rPr>
        <w:t xml:space="preserve"> участниками, назначать дополнительные поощрительные призы.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9.8.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9.9. Решение жюри оглашается в день проведени</w:t>
      </w:r>
      <w:r>
        <w:rPr>
          <w:sz w:val="28"/>
          <w:szCs w:val="28"/>
        </w:rPr>
        <w:t>я конкурса. Решение жюри пересмотру не подлежит.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9.10. Результаты конкурса утверждаются директором </w:t>
      </w:r>
      <w:r>
        <w:rPr>
          <w:sz w:val="28"/>
          <w:szCs w:val="28"/>
        </w:rPr>
        <w:t>ГБПОУ</w:t>
      </w:r>
      <w:r>
        <w:rPr>
          <w:sz w:val="28"/>
          <w:szCs w:val="28"/>
        </w:rPr>
        <w:t xml:space="preserve"> СО «Свердловский колледж искусств и культуры»</w:t>
      </w:r>
      <w:r>
        <w:rPr>
          <w:sz w:val="28"/>
          <w:szCs w:val="28"/>
        </w:rPr>
        <w:t xml:space="preserve">» и подлежат опубликованию на официальном сайте </w:t>
      </w:r>
      <w:r>
        <w:rPr>
          <w:sz w:val="28"/>
          <w:szCs w:val="28"/>
        </w:rPr>
        <w:t>ГБПОУ</w:t>
      </w:r>
      <w:r>
        <w:rPr>
          <w:sz w:val="28"/>
          <w:szCs w:val="28"/>
        </w:rPr>
        <w:t xml:space="preserve"> СО «</w:t>
      </w:r>
      <w:proofErr w:type="spellStart"/>
      <w:r>
        <w:rPr>
          <w:sz w:val="28"/>
          <w:szCs w:val="28"/>
        </w:rPr>
        <w:t>СКИиК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в течение трех дней.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9.11. Преподаватели,</w:t>
      </w:r>
      <w:r>
        <w:rPr>
          <w:sz w:val="28"/>
          <w:szCs w:val="28"/>
        </w:rPr>
        <w:t xml:space="preserve"> подготовившие лауреатов конкурса, лучшие концертмейстеры награждаются персональными дипломами по решению жюри.</w:t>
      </w:r>
    </w:p>
    <w:p w:rsidR="00AB7639" w:rsidRDefault="00ED62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условия участия в конкурсе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Конкурс проводится за счет организационных взносов участников.  Организационный взнос за участие</w:t>
      </w:r>
      <w:r>
        <w:rPr>
          <w:sz w:val="28"/>
          <w:szCs w:val="28"/>
        </w:rPr>
        <w:t xml:space="preserve"> в конкурсе: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номинация «Солист»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1000 рублей,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номинация «Ансамбль»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1500 рублей,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номинация «Хоровой ансамбль» – 2000 рублей.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принимается в форме безналичного перечисления на расчетный счет колледжа.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</w:t>
      </w:r>
      <w:r>
        <w:rPr>
          <w:sz w:val="28"/>
          <w:szCs w:val="28"/>
        </w:rPr>
        <w:t>альное образовательное учреждение Свердловской области «Свердловский колледж искусств и культуры»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ИНН 6661002664/КПП 667101001/ОГРН 1026605236020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620147, </w:t>
      </w:r>
      <w:proofErr w:type="spellStart"/>
      <w:r>
        <w:rPr>
          <w:sz w:val="28"/>
          <w:szCs w:val="28"/>
        </w:rPr>
        <w:t>г.Екатеринбург</w:t>
      </w:r>
      <w:proofErr w:type="spellEnd"/>
      <w:r>
        <w:rPr>
          <w:sz w:val="28"/>
          <w:szCs w:val="28"/>
        </w:rPr>
        <w:t>, проезд Решетникова, д.5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финансов Свердловской области (ГБПОУ СО </w:t>
      </w:r>
      <w:proofErr w:type="spellStart"/>
      <w:r>
        <w:rPr>
          <w:sz w:val="28"/>
          <w:szCs w:val="28"/>
        </w:rPr>
        <w:t>СКИиК</w:t>
      </w:r>
      <w:proofErr w:type="spellEnd"/>
      <w:r>
        <w:rPr>
          <w:sz w:val="28"/>
          <w:szCs w:val="28"/>
        </w:rPr>
        <w:t>) (использовать в п/п)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№ </w:t>
      </w:r>
      <w:proofErr w:type="gramStart"/>
      <w:r>
        <w:rPr>
          <w:sz w:val="28"/>
          <w:szCs w:val="28"/>
        </w:rPr>
        <w:t>23014905200  в</w:t>
      </w:r>
      <w:proofErr w:type="gramEnd"/>
      <w:r>
        <w:rPr>
          <w:sz w:val="28"/>
          <w:szCs w:val="28"/>
        </w:rPr>
        <w:t xml:space="preserve"> Уральское ГУ Банка России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Р/с 40601810165773000001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БИК 046577001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Оплату всех расходов конкурсантов и сопровождающих лиц, концертмейстеров (проезд, питание, транспор</w:t>
      </w:r>
      <w:r>
        <w:rPr>
          <w:sz w:val="28"/>
          <w:szCs w:val="28"/>
        </w:rPr>
        <w:t>тные расходы в городе в период проведения конкурса), связанных с пребыванием на конкурсе, производят рекомендующие организации, спонсоры или сами участники.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11. Порядок и условия предоставления заявки</w:t>
      </w:r>
      <w:r>
        <w:rPr>
          <w:sz w:val="28"/>
          <w:szCs w:val="28"/>
        </w:rPr>
        <w:t xml:space="preserve"> 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Для участия в конкурсе необходимо представить в </w:t>
      </w:r>
      <w:r>
        <w:rPr>
          <w:sz w:val="28"/>
          <w:szCs w:val="28"/>
        </w:rPr>
        <w:t>организационный комитет конкурса заявку по предложенному образцу до 16 марта 2020 г.</w:t>
      </w:r>
    </w:p>
    <w:p w:rsidR="00AB7639" w:rsidRDefault="00ED6200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11.2. Заявки, направленные по электронной почте, предоставляется в формате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скан заявки с печатью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/У и подписью директора.</w:t>
      </w:r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proofErr w:type="gramStart"/>
      <w:r>
        <w:rPr>
          <w:b/>
          <w:sz w:val="28"/>
          <w:szCs w:val="28"/>
        </w:rPr>
        <w:t>Контактная  информация</w:t>
      </w:r>
      <w:proofErr w:type="gramEnd"/>
    </w:p>
    <w:p w:rsidR="00AB7639" w:rsidRDefault="00ED62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</w:t>
      </w:r>
      <w:r>
        <w:rPr>
          <w:sz w:val="28"/>
          <w:szCs w:val="28"/>
        </w:rPr>
        <w:t>ам, связанным с проведением конкурса, обращаться к заместителю директора по научно-методической работе Владимировой Наталье Александровне</w:t>
      </w:r>
      <w:r>
        <w:rPr>
          <w:sz w:val="28"/>
          <w:szCs w:val="28"/>
        </w:rPr>
        <w:t>, тел.</w:t>
      </w:r>
      <w:r>
        <w:rPr>
          <w:sz w:val="28"/>
          <w:szCs w:val="28"/>
        </w:rPr>
        <w:t xml:space="preserve"> 286-27-72 доб. 403</w:t>
      </w:r>
      <w:r>
        <w:rPr>
          <w:sz w:val="28"/>
          <w:szCs w:val="28"/>
        </w:rPr>
        <w:t>.</w:t>
      </w:r>
    </w:p>
    <w:p w:rsidR="00AB7639" w:rsidRDefault="00ED6200">
      <w:pPr>
        <w:ind w:firstLine="709"/>
        <w:jc w:val="both"/>
        <w:rPr>
          <w:rStyle w:val="a6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hyperlink r:id="rId8" w:history="1">
        <w:r>
          <w:rPr>
            <w:rStyle w:val="a6"/>
            <w:sz w:val="28"/>
            <w:szCs w:val="28"/>
            <w:lang w:val="en-US"/>
          </w:rPr>
          <w:t>info@socic.ru</w:t>
        </w:r>
      </w:hyperlink>
    </w:p>
    <w:p w:rsidR="00AB7639" w:rsidRDefault="00ED6200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Сайт</w:t>
      </w:r>
      <w:r>
        <w:rPr>
          <w:sz w:val="28"/>
          <w:szCs w:val="28"/>
          <w:lang w:val="en-US"/>
        </w:rPr>
        <w:t xml:space="preserve">:   </w:t>
      </w:r>
      <w:hyperlink r:id="rId9" w:history="1">
        <w:r>
          <w:rPr>
            <w:rStyle w:val="a6"/>
            <w:sz w:val="28"/>
            <w:szCs w:val="28"/>
            <w:lang w:val="en-US"/>
          </w:rPr>
          <w:t>www.socic.ru</w:t>
        </w:r>
      </w:hyperlink>
      <w:r>
        <w:rPr>
          <w:sz w:val="28"/>
          <w:szCs w:val="28"/>
          <w:lang w:val="en-US"/>
        </w:rPr>
        <w:t xml:space="preserve">  </w:t>
      </w:r>
    </w:p>
    <w:p w:rsidR="00AB7639" w:rsidRPr="00ED6200" w:rsidRDefault="00AB7639">
      <w:pPr>
        <w:ind w:firstLine="709"/>
        <w:jc w:val="both"/>
        <w:rPr>
          <w:b/>
          <w:sz w:val="28"/>
          <w:szCs w:val="28"/>
          <w:lang w:val="en-US"/>
        </w:rPr>
      </w:pPr>
    </w:p>
    <w:p w:rsidR="00AB7639" w:rsidRDefault="00ED620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Форма заявки</w:t>
      </w:r>
    </w:p>
    <w:p w:rsidR="00AB7639" w:rsidRDefault="00ED62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AB7639" w:rsidRDefault="00ED6200">
      <w:pPr>
        <w:jc w:val="center"/>
        <w:rPr>
          <w:b/>
        </w:rPr>
      </w:pPr>
      <w:r>
        <w:rPr>
          <w:b/>
        </w:rPr>
        <w:t xml:space="preserve">на участие в </w:t>
      </w:r>
      <w:r>
        <w:rPr>
          <w:b/>
          <w:lang w:val="en-US"/>
        </w:rPr>
        <w:t>I</w:t>
      </w:r>
      <w:r>
        <w:rPr>
          <w:b/>
        </w:rPr>
        <w:t xml:space="preserve"> областном фестивале-конкурсе</w:t>
      </w:r>
    </w:p>
    <w:p w:rsidR="00AB7639" w:rsidRDefault="00ED6200">
      <w:pPr>
        <w:jc w:val="center"/>
        <w:rPr>
          <w:b/>
        </w:rPr>
      </w:pPr>
      <w:r>
        <w:rPr>
          <w:b/>
        </w:rPr>
        <w:t>молодых исполнителей эстрадной и джазовой вокальной музыки</w:t>
      </w:r>
    </w:p>
    <w:p w:rsidR="00AB7639" w:rsidRDefault="00ED6200">
      <w:pPr>
        <w:jc w:val="center"/>
        <w:rPr>
          <w:b/>
        </w:rPr>
      </w:pPr>
      <w:r>
        <w:rPr>
          <w:b/>
        </w:rPr>
        <w:t>«ВЕТЕР ПЕРЕМЕН»</w:t>
      </w:r>
    </w:p>
    <w:p w:rsidR="00AB7639" w:rsidRDefault="00ED6200">
      <w:pPr>
        <w:tabs>
          <w:tab w:val="left" w:pos="0"/>
          <w:tab w:val="left" w:pos="284"/>
        </w:tabs>
      </w:pPr>
      <w:r>
        <w:t>Название муниципального образования_______________________________________________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Полное название учреждения, адрес___________________________________________________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Краткое название учреждения________________________________________________________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Номинация________________________________________________________________________</w:t>
      </w:r>
    </w:p>
    <w:p w:rsidR="00AB7639" w:rsidRDefault="00ED620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Название коллектива или Ф.И. солиста, возраст участника (</w:t>
      </w:r>
      <w:bookmarkStart w:id="0" w:name="_GoBack"/>
      <w:bookmarkEnd w:id="0"/>
      <w:proofErr w:type="spellStart"/>
      <w:r>
        <w:rPr>
          <w:rFonts w:ascii="Times New Roman" w:hAnsi="Times New Roman"/>
          <w:b w:val="0"/>
          <w:sz w:val="24"/>
          <w:szCs w:val="24"/>
        </w:rPr>
        <w:t>ов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)_____________________________ </w:t>
      </w:r>
    </w:p>
    <w:p w:rsidR="00AB7639" w:rsidRDefault="00ED620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Ф.И.О. руководителя или преподавателя, контактный телефон_____________________________</w:t>
      </w:r>
    </w:p>
    <w:p w:rsidR="00AB7639" w:rsidRDefault="00ED620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ФИО концертмейстера коллектива________________________________________________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 xml:space="preserve">____ </w:t>
      </w:r>
    </w:p>
    <w:p w:rsidR="00AB7639" w:rsidRDefault="00ED620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ФИО хореографа коллектива (при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наличии)_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____________________________________________ </w:t>
      </w:r>
    </w:p>
    <w:p w:rsidR="00AB7639" w:rsidRDefault="00ED6200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Количественный состав коллектива (для вокально-эстрадных ансамблей, хоровых ансамблей) _____________________________________________________________________________</w:t>
      </w:r>
      <w:r>
        <w:rPr>
          <w:rFonts w:ascii="Times New Roman" w:hAnsi="Times New Roman"/>
          <w:b w:val="0"/>
          <w:sz w:val="24"/>
          <w:szCs w:val="24"/>
        </w:rPr>
        <w:t>_____</w:t>
      </w:r>
    </w:p>
    <w:p w:rsidR="00AB7639" w:rsidRDefault="00ED6200">
      <w:pPr>
        <w:pBdr>
          <w:bottom w:val="single" w:sz="12" w:space="2" w:color="auto"/>
        </w:pBdr>
      </w:pPr>
      <w:r>
        <w:t>Программа выступления (с указанием авторов), хронометраж:</w:t>
      </w:r>
    </w:p>
    <w:p w:rsidR="00AB7639" w:rsidRDefault="00ED6200">
      <w:pPr>
        <w:pStyle w:val="a3"/>
      </w:pPr>
      <w:r>
        <w:t>Необходимое количество микрофонов_________________________________________________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Реквизиты, телефон, факс, электронная почта учреждения________________________________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Способ оплаты (</w:t>
      </w:r>
      <w:proofErr w:type="spellStart"/>
      <w:proofErr w:type="gramStart"/>
      <w:r>
        <w:t>юридич</w:t>
      </w:r>
      <w:proofErr w:type="spellEnd"/>
      <w:r>
        <w:t>.</w:t>
      </w:r>
      <w:r>
        <w:t>/</w:t>
      </w:r>
      <w:proofErr w:type="spellStart"/>
      <w:proofErr w:type="gramEnd"/>
      <w:r>
        <w:t>физич</w:t>
      </w:r>
      <w:proofErr w:type="spellEnd"/>
      <w:r>
        <w:t>. лицами)_______________________________________________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С использованием в информационных сетях персональных данных, указанных в заявке, согласны_________________________________________________________________________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 xml:space="preserve">Согласие на прямую трансляцию </w:t>
      </w:r>
      <w:r>
        <w:t>/ видеозапись 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Подписи участников или законных представителей несовершеннолетних с расшифровкой подписей__________________________________________________________________________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Подпись руководителя учреждения ____</w:t>
      </w:r>
      <w:r>
        <w:t>_______________________________________________</w:t>
      </w:r>
    </w:p>
    <w:p w:rsidR="00AB7639" w:rsidRDefault="00ED6200">
      <w:pPr>
        <w:tabs>
          <w:tab w:val="left" w:pos="0"/>
          <w:tab w:val="left" w:pos="284"/>
        </w:tabs>
      </w:pPr>
      <w:r>
        <w:t>Печать</w:t>
      </w:r>
      <w:r>
        <w:tab/>
        <w:t>Дата</w:t>
      </w:r>
      <w:r>
        <w:tab/>
      </w:r>
    </w:p>
    <w:p w:rsidR="00AB7639" w:rsidRDefault="00AB7639">
      <w:pPr>
        <w:rPr>
          <w:b/>
        </w:rPr>
      </w:pPr>
    </w:p>
    <w:sectPr w:rsidR="00AB7639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410A9"/>
    <w:multiLevelType w:val="multilevel"/>
    <w:tmpl w:val="6A8410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B207A"/>
    <w:multiLevelType w:val="multilevel"/>
    <w:tmpl w:val="780B20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2F"/>
    <w:rsid w:val="00050AFD"/>
    <w:rsid w:val="00061C72"/>
    <w:rsid w:val="00091546"/>
    <w:rsid w:val="000C45C8"/>
    <w:rsid w:val="000D2F30"/>
    <w:rsid w:val="001E0F3B"/>
    <w:rsid w:val="002935D4"/>
    <w:rsid w:val="002A4A8F"/>
    <w:rsid w:val="002C6E4A"/>
    <w:rsid w:val="00305301"/>
    <w:rsid w:val="003305C0"/>
    <w:rsid w:val="00332895"/>
    <w:rsid w:val="00334F70"/>
    <w:rsid w:val="00392E22"/>
    <w:rsid w:val="003E1871"/>
    <w:rsid w:val="003F266D"/>
    <w:rsid w:val="003F569C"/>
    <w:rsid w:val="004047C2"/>
    <w:rsid w:val="004A0574"/>
    <w:rsid w:val="004A4600"/>
    <w:rsid w:val="005003BC"/>
    <w:rsid w:val="005022DE"/>
    <w:rsid w:val="00527300"/>
    <w:rsid w:val="00540934"/>
    <w:rsid w:val="00564C95"/>
    <w:rsid w:val="00576CDC"/>
    <w:rsid w:val="005C34BD"/>
    <w:rsid w:val="00660677"/>
    <w:rsid w:val="006A6392"/>
    <w:rsid w:val="006E3853"/>
    <w:rsid w:val="006E4B0D"/>
    <w:rsid w:val="0070032F"/>
    <w:rsid w:val="007177D1"/>
    <w:rsid w:val="00730B2A"/>
    <w:rsid w:val="00753417"/>
    <w:rsid w:val="007569A9"/>
    <w:rsid w:val="0077045B"/>
    <w:rsid w:val="007E0EB3"/>
    <w:rsid w:val="00875EBF"/>
    <w:rsid w:val="008A04B7"/>
    <w:rsid w:val="008B69B2"/>
    <w:rsid w:val="008D1FF1"/>
    <w:rsid w:val="00904DB1"/>
    <w:rsid w:val="00982570"/>
    <w:rsid w:val="009A4EE6"/>
    <w:rsid w:val="00A13244"/>
    <w:rsid w:val="00A40199"/>
    <w:rsid w:val="00A45832"/>
    <w:rsid w:val="00AB7639"/>
    <w:rsid w:val="00B11B8C"/>
    <w:rsid w:val="00B7253E"/>
    <w:rsid w:val="00B76EE3"/>
    <w:rsid w:val="00C12ECF"/>
    <w:rsid w:val="00C1497B"/>
    <w:rsid w:val="00C52538"/>
    <w:rsid w:val="00CB4DB9"/>
    <w:rsid w:val="00CE7C24"/>
    <w:rsid w:val="00CF1276"/>
    <w:rsid w:val="00D0263F"/>
    <w:rsid w:val="00D552D4"/>
    <w:rsid w:val="00D62D2D"/>
    <w:rsid w:val="00D67A43"/>
    <w:rsid w:val="00E10A72"/>
    <w:rsid w:val="00E25F58"/>
    <w:rsid w:val="00E34330"/>
    <w:rsid w:val="00E5747B"/>
    <w:rsid w:val="00E66C77"/>
    <w:rsid w:val="00E748F7"/>
    <w:rsid w:val="00E7672B"/>
    <w:rsid w:val="00EA2EA9"/>
    <w:rsid w:val="00ED0136"/>
    <w:rsid w:val="00ED2CF5"/>
    <w:rsid w:val="00ED6200"/>
    <w:rsid w:val="00F14B08"/>
    <w:rsid w:val="00FC26E3"/>
    <w:rsid w:val="1BC572A3"/>
    <w:rsid w:val="6E8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201FCB-76E1-43DC-BA54-5CB19829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qFormat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cic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socic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oc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1B706-77A2-40C5-B548-3C2197E6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2020-02-18T07:41:00Z</cp:lastPrinted>
  <dcterms:created xsi:type="dcterms:W3CDTF">2020-03-02T11:17:00Z</dcterms:created>
  <dcterms:modified xsi:type="dcterms:W3CDTF">2020-03-02T11:17:00Z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